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25" w:rsidRDefault="00974825" w:rsidP="00974825">
      <w:r>
        <w:t>Udruga Mladi informatički stručnjaci poziva vas na svoje događaje na Vidikovac Mađerkin breg, 25. listopada 2025.</w:t>
      </w:r>
    </w:p>
    <w:p w:rsidR="00EB5A7F" w:rsidRDefault="00974825" w:rsidP="00974825">
      <w:r>
        <w:t>Događaje organiziramo u sklopu projekta ITEO 2.0 koji sufinancira Europska unija iz Europskog socijalnog fonda +.</w:t>
      </w:r>
    </w:p>
    <w:p w:rsidR="00974825" w:rsidRPr="00974825" w:rsidRDefault="00974825" w:rsidP="00974825">
      <w:pPr>
        <w:rPr>
          <w:b/>
        </w:rPr>
      </w:pPr>
      <w:r w:rsidRPr="00974825">
        <w:rPr>
          <w:b/>
        </w:rPr>
        <w:t>ITEO 2.0 NA VIDIKOVCU održat će se 25. 10. od 17 sati.</w:t>
      </w:r>
    </w:p>
    <w:p w:rsidR="00974825" w:rsidRDefault="00974825" w:rsidP="00974825">
      <w:r>
        <w:t>Pozivamo vas na druženje uz znanost, kreativnost i maštu! Otkrijte što radimo u sklopu našeg projekta ITEO 2.0, zavirite u svijet astronomije, razgledajte zanimljive radove i sudjelujte u radionici izrade zmajeva.</w:t>
      </w:r>
    </w:p>
    <w:p w:rsidR="00974825" w:rsidRPr="00974825" w:rsidRDefault="00974825" w:rsidP="00974825">
      <w:pPr>
        <w:rPr>
          <w:b/>
        </w:rPr>
      </w:pPr>
      <w:r w:rsidRPr="00974825">
        <w:rPr>
          <w:b/>
        </w:rPr>
        <w:t xml:space="preserve"> Promatranje nebeskih tijela</w:t>
      </w:r>
    </w:p>
    <w:p w:rsidR="00974825" w:rsidRDefault="00974825" w:rsidP="00974825">
      <w:r>
        <w:t>Kako gledamo u nebo?</w:t>
      </w:r>
    </w:p>
    <w:p w:rsidR="00974825" w:rsidRDefault="00974825" w:rsidP="00974825">
      <w:r>
        <w:t>Na našem događanju pokazat ćemo vam kako promatramo planete, zvijezde i druge nebeske pojave. Naučite nešto novo o svemiru i otkrijte kako izgleda svijet kroz teleskop!</w:t>
      </w:r>
    </w:p>
    <w:p w:rsidR="00974825" w:rsidRDefault="00974825" w:rsidP="00974825"/>
    <w:p w:rsidR="00974825" w:rsidRPr="00974825" w:rsidRDefault="00974825" w:rsidP="00974825">
      <w:pPr>
        <w:rPr>
          <w:b/>
        </w:rPr>
      </w:pPr>
      <w:r>
        <w:t xml:space="preserve"> </w:t>
      </w:r>
      <w:r w:rsidRPr="00974825">
        <w:rPr>
          <w:b/>
        </w:rPr>
        <w:t>Izložba radova</w:t>
      </w:r>
    </w:p>
    <w:p w:rsidR="00974825" w:rsidRDefault="00974825" w:rsidP="00974825">
      <w:r>
        <w:t>U sklopu projekta ITEO 2.0 nastali su brojni kreativni radovi. Dođite ih razgledati i saznajte međuodnos znanosti i umjetnosti.</w:t>
      </w:r>
    </w:p>
    <w:p w:rsidR="00974825" w:rsidRDefault="00974825" w:rsidP="00974825"/>
    <w:p w:rsidR="00974825" w:rsidRPr="00974825" w:rsidRDefault="00974825" w:rsidP="00974825">
      <w:pPr>
        <w:rPr>
          <w:b/>
        </w:rPr>
      </w:pPr>
      <w:r w:rsidRPr="00974825">
        <w:rPr>
          <w:b/>
        </w:rPr>
        <w:t>Pozoj nad Mađerkom –  Radionica izrade zmajeva</w:t>
      </w:r>
    </w:p>
    <w:p w:rsidR="00974825" w:rsidRDefault="00974825" w:rsidP="00974825">
      <w:r>
        <w:t>Jeste li čuli za Pozoja?</w:t>
      </w:r>
    </w:p>
    <w:p w:rsidR="00974825" w:rsidRDefault="00974825" w:rsidP="00974825">
      <w:r>
        <w:t>U ovoj radionici izrađivat ćemo zmajeve inspirirane legendom o Pozoju – zmaju iz slavenskih mitova. Radionica je namijenjena djeci, mladima i svima koji žele stvarati i zabaviti se. Sve materijale osiguravamo mi – ponesite samo dobru volju i maštu!</w:t>
      </w:r>
    </w:p>
    <w:p w:rsidR="00974825" w:rsidRDefault="00974825" w:rsidP="00974825"/>
    <w:p w:rsidR="00974825" w:rsidRDefault="00974825" w:rsidP="00974825">
      <w:r>
        <w:t xml:space="preserve">Na Mađerkinom bregu organiziramo i javno predavanje </w:t>
      </w:r>
      <w:r w:rsidRPr="00974825">
        <w:rPr>
          <w:b/>
        </w:rPr>
        <w:t>TELESKOPI – ČAROBNI PROZORI PREMA</w:t>
      </w:r>
      <w:r>
        <w:t xml:space="preserve"> </w:t>
      </w:r>
      <w:r w:rsidRPr="00974825">
        <w:rPr>
          <w:b/>
        </w:rPr>
        <w:t>ZVIJEZDAMA</w:t>
      </w:r>
      <w:r>
        <w:t xml:space="preserve"> s početkom u 18 sati.</w:t>
      </w:r>
    </w:p>
    <w:p w:rsidR="00974825" w:rsidRDefault="00974825" w:rsidP="00974825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52B5FB1" wp14:editId="4C02FB7E">
            <wp:simplePos x="0" y="0"/>
            <wp:positionH relativeFrom="column">
              <wp:posOffset>-31115</wp:posOffset>
            </wp:positionH>
            <wp:positionV relativeFrom="paragraph">
              <wp:posOffset>768350</wp:posOffset>
            </wp:positionV>
            <wp:extent cx="5760720" cy="960120"/>
            <wp:effectExtent l="0" t="0" r="0" b="0"/>
            <wp:wrapThrough wrapText="bothSides">
              <wp:wrapPolygon edited="0">
                <wp:start x="3214" y="6429"/>
                <wp:lineTo x="1071" y="8143"/>
                <wp:lineTo x="643" y="9000"/>
                <wp:lineTo x="714" y="15429"/>
                <wp:lineTo x="20714" y="15429"/>
                <wp:lineTo x="20714" y="14143"/>
                <wp:lineTo x="21143" y="9429"/>
                <wp:lineTo x="20929" y="8143"/>
                <wp:lineTo x="19643" y="6429"/>
                <wp:lineTo x="3214" y="642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EO2 - lenta obrasca 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Jeste li se ikada zapitali kako teleskop uspijeva približiti udaljene planete, maglice i galaksije? Na ovom predavanju upoznat ćemo osnovne tipove teleskopa, od klasičnih refraktora do modernih katadioptera te njihove prednosti i nedostatke. Saznat ćete i kako odabrati teleskop koji najbolje odgovara vašim astronomskim interesima i omogućuje vam vlastiti pogled u svemir.</w:t>
      </w:r>
    </w:p>
    <w:p w:rsidR="00974825" w:rsidRDefault="00974825" w:rsidP="00974825"/>
    <w:p w:rsidR="00974825" w:rsidRDefault="00974825" w:rsidP="00974825"/>
    <w:p w:rsidR="00974825" w:rsidRDefault="00974825" w:rsidP="00974825"/>
    <w:p w:rsidR="00974825" w:rsidRDefault="00974825" w:rsidP="00974825">
      <w:r>
        <w:t>Izneseni stavovi i mišljenja samo su autorova i ne odražavaju nužno službena stajališta Europske unije ili Europske komisije. Ni Europska unija ni Europska komisija ne mogu se smatrati odgovornima za njih.</w:t>
      </w:r>
      <w:bookmarkStart w:id="0" w:name="_GoBack"/>
      <w:bookmarkEnd w:id="0"/>
    </w:p>
    <w:sectPr w:rsidR="00974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25"/>
    <w:rsid w:val="008F5DDF"/>
    <w:rsid w:val="00974825"/>
    <w:rsid w:val="009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456B"/>
  <w15:chartTrackingRefBased/>
  <w15:docId w15:val="{71B310B4-4D76-4376-8DA6-DB2262BB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2</cp:revision>
  <dcterms:created xsi:type="dcterms:W3CDTF">2025-10-10T12:35:00Z</dcterms:created>
  <dcterms:modified xsi:type="dcterms:W3CDTF">2025-10-10T12:38:00Z</dcterms:modified>
</cp:coreProperties>
</file>